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C63" w:rsidRDefault="00D030FD" w:rsidP="00D030FD">
      <w:pPr>
        <w:spacing w:after="0"/>
        <w:ind w:left="9356"/>
        <w:rPr>
          <w:rFonts w:ascii="Times New Roman" w:hAnsi="Times New Roman" w:cs="Times New Roman"/>
        </w:rPr>
      </w:pPr>
      <w:r w:rsidRPr="00D030FD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№2</w:t>
      </w:r>
    </w:p>
    <w:p w:rsidR="00D030FD" w:rsidRDefault="00D030FD" w:rsidP="00D030FD">
      <w:pPr>
        <w:spacing w:after="0"/>
        <w:ind w:left="93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Решению собрания депутатов МО </w:t>
      </w:r>
    </w:p>
    <w:p w:rsidR="00D030FD" w:rsidRDefault="00D030FD" w:rsidP="00D030FD">
      <w:pPr>
        <w:spacing w:after="0"/>
        <w:ind w:left="93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городского поселения «поселок </w:t>
      </w:r>
      <w:proofErr w:type="spellStart"/>
      <w:r>
        <w:rPr>
          <w:rFonts w:ascii="Times New Roman" w:hAnsi="Times New Roman" w:cs="Times New Roman"/>
        </w:rPr>
        <w:t>Мамедкала</w:t>
      </w:r>
      <w:proofErr w:type="spellEnd"/>
      <w:r>
        <w:rPr>
          <w:rFonts w:ascii="Times New Roman" w:hAnsi="Times New Roman" w:cs="Times New Roman"/>
        </w:rPr>
        <w:t xml:space="preserve">» </w:t>
      </w:r>
    </w:p>
    <w:p w:rsidR="00D030FD" w:rsidRDefault="00D030FD" w:rsidP="00D030FD">
      <w:pPr>
        <w:spacing w:after="0"/>
        <w:ind w:left="93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«О бюджет</w:t>
      </w:r>
      <w:r w:rsidR="00030060">
        <w:rPr>
          <w:rFonts w:ascii="Times New Roman" w:hAnsi="Times New Roman" w:cs="Times New Roman"/>
        </w:rPr>
        <w:t xml:space="preserve">е МО «поселок </w:t>
      </w:r>
      <w:proofErr w:type="spellStart"/>
      <w:r w:rsidR="00030060">
        <w:rPr>
          <w:rFonts w:ascii="Times New Roman" w:hAnsi="Times New Roman" w:cs="Times New Roman"/>
        </w:rPr>
        <w:t>Мамедкала</w:t>
      </w:r>
      <w:proofErr w:type="spellEnd"/>
      <w:r w:rsidR="00030060">
        <w:rPr>
          <w:rFonts w:ascii="Times New Roman" w:hAnsi="Times New Roman" w:cs="Times New Roman"/>
        </w:rPr>
        <w:t>» на 2024 г. и плановый период 2025</w:t>
      </w:r>
      <w:r w:rsidR="001F1A1C">
        <w:rPr>
          <w:rFonts w:ascii="Times New Roman" w:hAnsi="Times New Roman" w:cs="Times New Roman"/>
        </w:rPr>
        <w:t>-202</w:t>
      </w:r>
      <w:r w:rsidR="00030060">
        <w:rPr>
          <w:rFonts w:ascii="Times New Roman" w:hAnsi="Times New Roman" w:cs="Times New Roman"/>
        </w:rPr>
        <w:t>6</w:t>
      </w:r>
      <w:r w:rsidR="001F1A1C">
        <w:rPr>
          <w:rFonts w:ascii="Times New Roman" w:hAnsi="Times New Roman" w:cs="Times New Roman"/>
        </w:rPr>
        <w:t xml:space="preserve"> </w:t>
      </w:r>
      <w:proofErr w:type="spellStart"/>
      <w:r w:rsidR="001F1A1C">
        <w:rPr>
          <w:rFonts w:ascii="Times New Roman" w:hAnsi="Times New Roman" w:cs="Times New Roman"/>
        </w:rPr>
        <w:t>г.г</w:t>
      </w:r>
      <w:proofErr w:type="spellEnd"/>
      <w:r w:rsidR="001F1A1C">
        <w:rPr>
          <w:rFonts w:ascii="Times New Roman" w:hAnsi="Times New Roman" w:cs="Times New Roman"/>
        </w:rPr>
        <w:t xml:space="preserve">. № </w:t>
      </w:r>
      <w:r w:rsidR="00030060">
        <w:rPr>
          <w:rFonts w:ascii="Times New Roman" w:hAnsi="Times New Roman" w:cs="Times New Roman"/>
        </w:rPr>
        <w:t xml:space="preserve">15 </w:t>
      </w:r>
      <w:r w:rsidR="00076BAF">
        <w:rPr>
          <w:rFonts w:ascii="Times New Roman" w:hAnsi="Times New Roman" w:cs="Times New Roman"/>
        </w:rPr>
        <w:t>от</w:t>
      </w:r>
      <w:r w:rsidR="00030060">
        <w:rPr>
          <w:rFonts w:ascii="Times New Roman" w:hAnsi="Times New Roman" w:cs="Times New Roman"/>
        </w:rPr>
        <w:t xml:space="preserve"> 29</w:t>
      </w:r>
      <w:r w:rsidR="001F1A1C">
        <w:rPr>
          <w:rFonts w:ascii="Times New Roman" w:hAnsi="Times New Roman" w:cs="Times New Roman"/>
        </w:rPr>
        <w:t>.12.202</w:t>
      </w:r>
      <w:r w:rsidR="0003006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г.</w:t>
      </w:r>
    </w:p>
    <w:p w:rsidR="00D030FD" w:rsidRDefault="00D030FD" w:rsidP="00D030FD">
      <w:pPr>
        <w:spacing w:after="0"/>
        <w:ind w:left="9356"/>
        <w:rPr>
          <w:rFonts w:ascii="Times New Roman" w:hAnsi="Times New Roman" w:cs="Times New Roman"/>
        </w:rPr>
      </w:pPr>
    </w:p>
    <w:p w:rsidR="00D030FD" w:rsidRDefault="00D030FD" w:rsidP="00D030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0FD">
        <w:rPr>
          <w:rFonts w:ascii="Times New Roman" w:hAnsi="Times New Roman" w:cs="Times New Roman"/>
          <w:b/>
          <w:sz w:val="28"/>
          <w:szCs w:val="28"/>
        </w:rPr>
        <w:t xml:space="preserve">Источники внутреннего финансирования дефицита бюджета </w:t>
      </w:r>
    </w:p>
    <w:p w:rsidR="00D030FD" w:rsidRDefault="00D030FD" w:rsidP="00D030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0FD">
        <w:rPr>
          <w:rFonts w:ascii="Times New Roman" w:hAnsi="Times New Roman" w:cs="Times New Roman"/>
          <w:b/>
          <w:sz w:val="28"/>
          <w:szCs w:val="28"/>
        </w:rPr>
        <w:t xml:space="preserve">МО городского поселения «поселок </w:t>
      </w:r>
      <w:proofErr w:type="spellStart"/>
      <w:r w:rsidRPr="00D030FD">
        <w:rPr>
          <w:rFonts w:ascii="Times New Roman" w:hAnsi="Times New Roman" w:cs="Times New Roman"/>
          <w:b/>
          <w:sz w:val="28"/>
          <w:szCs w:val="28"/>
        </w:rPr>
        <w:t>Мамедкала</w:t>
      </w:r>
      <w:proofErr w:type="spellEnd"/>
      <w:r w:rsidRPr="00D030FD">
        <w:rPr>
          <w:rFonts w:ascii="Times New Roman" w:hAnsi="Times New Roman" w:cs="Times New Roman"/>
          <w:b/>
          <w:sz w:val="28"/>
          <w:szCs w:val="28"/>
        </w:rPr>
        <w:t xml:space="preserve">» Дербентского района </w:t>
      </w:r>
    </w:p>
    <w:p w:rsidR="00D030FD" w:rsidRDefault="00030060" w:rsidP="00D030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 г. и плановый период 2025</w:t>
      </w:r>
      <w:r w:rsidR="001F1A1C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D030FD" w:rsidRPr="00D030FD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0538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030FD" w:rsidRPr="00D030FD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D030FD">
        <w:rPr>
          <w:rFonts w:ascii="Times New Roman" w:hAnsi="Times New Roman" w:cs="Times New Roman"/>
          <w:b/>
          <w:sz w:val="28"/>
          <w:szCs w:val="28"/>
        </w:rPr>
        <w:t>.</w:t>
      </w:r>
    </w:p>
    <w:p w:rsidR="009E40E7" w:rsidRDefault="009E40E7" w:rsidP="00D030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17" w:type="dxa"/>
        <w:tblLook w:val="04A0" w:firstRow="1" w:lastRow="0" w:firstColumn="1" w:lastColumn="0" w:noHBand="0" w:noVBand="1"/>
      </w:tblPr>
      <w:tblGrid>
        <w:gridCol w:w="4458"/>
        <w:gridCol w:w="923"/>
        <w:gridCol w:w="767"/>
        <w:gridCol w:w="614"/>
        <w:gridCol w:w="614"/>
        <w:gridCol w:w="769"/>
        <w:gridCol w:w="923"/>
        <w:gridCol w:w="922"/>
        <w:gridCol w:w="1076"/>
        <w:gridCol w:w="1257"/>
        <w:gridCol w:w="1237"/>
        <w:gridCol w:w="10"/>
        <w:gridCol w:w="1237"/>
        <w:gridCol w:w="10"/>
      </w:tblGrid>
      <w:tr w:rsidR="009E40E7" w:rsidRPr="009E40E7" w:rsidTr="000538D8">
        <w:trPr>
          <w:trHeight w:val="907"/>
        </w:trPr>
        <w:tc>
          <w:tcPr>
            <w:tcW w:w="4458" w:type="dxa"/>
            <w:vMerge w:val="restart"/>
          </w:tcPr>
          <w:p w:rsidR="009E40E7" w:rsidRPr="009E40E7" w:rsidRDefault="009E40E7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E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608" w:type="dxa"/>
            <w:gridSpan w:val="8"/>
          </w:tcPr>
          <w:p w:rsidR="009E40E7" w:rsidRPr="009E40E7" w:rsidRDefault="009E40E7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 классификации источников финансирования дефицита бюджета</w:t>
            </w:r>
          </w:p>
        </w:tc>
        <w:tc>
          <w:tcPr>
            <w:tcW w:w="1257" w:type="dxa"/>
          </w:tcPr>
          <w:p w:rsidR="009E40E7" w:rsidRPr="009E40E7" w:rsidRDefault="001F1A1C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47" w:type="dxa"/>
            <w:gridSpan w:val="2"/>
          </w:tcPr>
          <w:p w:rsidR="009E40E7" w:rsidRPr="009E40E7" w:rsidRDefault="001F1A1C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47" w:type="dxa"/>
            <w:gridSpan w:val="2"/>
          </w:tcPr>
          <w:p w:rsidR="009E40E7" w:rsidRPr="009E40E7" w:rsidRDefault="001F1A1C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9E40E7" w:rsidRPr="009E40E7" w:rsidTr="000538D8">
        <w:trPr>
          <w:gridAfter w:val="1"/>
          <w:wAfter w:w="10" w:type="dxa"/>
          <w:trHeight w:val="472"/>
        </w:trPr>
        <w:tc>
          <w:tcPr>
            <w:tcW w:w="4458" w:type="dxa"/>
            <w:vMerge/>
          </w:tcPr>
          <w:p w:rsidR="009E40E7" w:rsidRPr="009E40E7" w:rsidRDefault="009E40E7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9E40E7" w:rsidRPr="009E40E7" w:rsidRDefault="009E40E7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9E40E7" w:rsidRPr="009E40E7" w:rsidRDefault="009E40E7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9E40E7" w:rsidRPr="009E40E7" w:rsidRDefault="009E40E7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9E40E7" w:rsidRPr="009E40E7" w:rsidRDefault="009E40E7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E40E7" w:rsidRPr="009E40E7" w:rsidRDefault="009E40E7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9E40E7" w:rsidRPr="009E40E7" w:rsidRDefault="009E40E7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9E40E7" w:rsidRPr="009E40E7" w:rsidRDefault="009E40E7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9E40E7" w:rsidRPr="009E40E7" w:rsidRDefault="009E40E7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9E40E7" w:rsidRPr="009E40E7" w:rsidRDefault="009E40E7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9E40E7" w:rsidRPr="009E40E7" w:rsidRDefault="009E40E7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</w:tcPr>
          <w:p w:rsidR="009E40E7" w:rsidRPr="009E40E7" w:rsidRDefault="009E40E7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0E7" w:rsidRPr="009E40E7" w:rsidTr="000538D8">
        <w:trPr>
          <w:gridAfter w:val="1"/>
          <w:wAfter w:w="10" w:type="dxa"/>
          <w:trHeight w:val="887"/>
        </w:trPr>
        <w:tc>
          <w:tcPr>
            <w:tcW w:w="4458" w:type="dxa"/>
          </w:tcPr>
          <w:p w:rsidR="00D030FD" w:rsidRPr="009E40E7" w:rsidRDefault="009E40E7" w:rsidP="009E4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923" w:type="dxa"/>
          </w:tcPr>
          <w:p w:rsidR="00D030FD" w:rsidRPr="009E40E7" w:rsidRDefault="009E40E7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767" w:type="dxa"/>
          </w:tcPr>
          <w:p w:rsidR="00D030FD" w:rsidRPr="009E40E7" w:rsidRDefault="009E40E7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14" w:type="dxa"/>
          </w:tcPr>
          <w:p w:rsidR="00D030FD" w:rsidRPr="009E40E7" w:rsidRDefault="009E40E7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14" w:type="dxa"/>
          </w:tcPr>
          <w:p w:rsidR="00D030FD" w:rsidRPr="009E40E7" w:rsidRDefault="009E40E7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69" w:type="dxa"/>
          </w:tcPr>
          <w:p w:rsidR="00D030FD" w:rsidRPr="009E40E7" w:rsidRDefault="009E40E7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23" w:type="dxa"/>
          </w:tcPr>
          <w:p w:rsidR="00D030FD" w:rsidRPr="009E40E7" w:rsidRDefault="009E40E7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22" w:type="dxa"/>
          </w:tcPr>
          <w:p w:rsidR="00D030FD" w:rsidRPr="009E40E7" w:rsidRDefault="009E40E7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076" w:type="dxa"/>
          </w:tcPr>
          <w:p w:rsidR="00D030FD" w:rsidRPr="009E40E7" w:rsidRDefault="009E40E7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257" w:type="dxa"/>
          </w:tcPr>
          <w:p w:rsidR="00D030FD" w:rsidRPr="009E40E7" w:rsidRDefault="009E40E7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D030FD" w:rsidRPr="009E40E7" w:rsidRDefault="009E40E7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  <w:gridSpan w:val="2"/>
          </w:tcPr>
          <w:p w:rsidR="00D030FD" w:rsidRPr="009E40E7" w:rsidRDefault="009E40E7" w:rsidP="00D0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0E7" w:rsidRPr="009E40E7" w:rsidTr="000538D8">
        <w:trPr>
          <w:gridAfter w:val="1"/>
          <w:wAfter w:w="10" w:type="dxa"/>
          <w:trHeight w:val="907"/>
        </w:trPr>
        <w:tc>
          <w:tcPr>
            <w:tcW w:w="4458" w:type="dxa"/>
          </w:tcPr>
          <w:p w:rsidR="009E40E7" w:rsidRPr="009E40E7" w:rsidRDefault="009E40E7" w:rsidP="009E4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923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767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14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14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69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3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2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076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257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  <w:gridSpan w:val="2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0E7" w:rsidRPr="009E40E7" w:rsidTr="000538D8">
        <w:trPr>
          <w:gridAfter w:val="1"/>
          <w:wAfter w:w="10" w:type="dxa"/>
          <w:trHeight w:val="907"/>
        </w:trPr>
        <w:tc>
          <w:tcPr>
            <w:tcW w:w="4458" w:type="dxa"/>
          </w:tcPr>
          <w:p w:rsidR="009E40E7" w:rsidRPr="009E40E7" w:rsidRDefault="009E40E7" w:rsidP="009E4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923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767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14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14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69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3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2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076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257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  <w:gridSpan w:val="2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0E7" w:rsidRPr="009E40E7" w:rsidTr="000538D8">
        <w:trPr>
          <w:gridAfter w:val="1"/>
          <w:wAfter w:w="10" w:type="dxa"/>
          <w:trHeight w:val="452"/>
        </w:trPr>
        <w:tc>
          <w:tcPr>
            <w:tcW w:w="4458" w:type="dxa"/>
          </w:tcPr>
          <w:p w:rsidR="009E40E7" w:rsidRPr="009E40E7" w:rsidRDefault="009E40E7" w:rsidP="009E4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источников финансирования </w:t>
            </w:r>
          </w:p>
        </w:tc>
        <w:tc>
          <w:tcPr>
            <w:tcW w:w="923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767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14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614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69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23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22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076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257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  <w:gridSpan w:val="2"/>
          </w:tcPr>
          <w:p w:rsidR="009E40E7" w:rsidRPr="009E40E7" w:rsidRDefault="009E40E7" w:rsidP="009E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90187" w:rsidRDefault="005C0E4F" w:rsidP="00D030F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B90187" w:rsidRDefault="00B90187" w:rsidP="00D030FD">
      <w:pPr>
        <w:spacing w:after="0"/>
        <w:rPr>
          <w:rFonts w:ascii="Times New Roman" w:hAnsi="Times New Roman" w:cs="Times New Roman"/>
          <w:b/>
        </w:rPr>
      </w:pPr>
    </w:p>
    <w:p w:rsidR="00B90187" w:rsidRDefault="00B90187" w:rsidP="00D030F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Глава администрации </w:t>
      </w:r>
      <w:r w:rsidR="005C0E4F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Маллаев И.И.</w:t>
      </w:r>
    </w:p>
    <w:p w:rsidR="00B90187" w:rsidRDefault="00B90187" w:rsidP="00D030FD">
      <w:pPr>
        <w:spacing w:after="0"/>
        <w:rPr>
          <w:rFonts w:ascii="Times New Roman" w:hAnsi="Times New Roman" w:cs="Times New Roman"/>
          <w:b/>
        </w:rPr>
      </w:pPr>
    </w:p>
    <w:p w:rsidR="005C0E4F" w:rsidRPr="00D030FD" w:rsidRDefault="00B90187" w:rsidP="00D030F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</w:t>
      </w:r>
      <w:r w:rsidR="00030060">
        <w:rPr>
          <w:rFonts w:ascii="Times New Roman" w:hAnsi="Times New Roman" w:cs="Times New Roman"/>
          <w:b/>
        </w:rPr>
        <w:t>Главны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й  бухгалтер                                                                                  </w:t>
      </w:r>
      <w:proofErr w:type="spellStart"/>
      <w:r w:rsidR="00030060">
        <w:rPr>
          <w:rFonts w:ascii="Times New Roman" w:hAnsi="Times New Roman" w:cs="Times New Roman"/>
          <w:b/>
        </w:rPr>
        <w:t>Герейханова</w:t>
      </w:r>
      <w:proofErr w:type="spellEnd"/>
      <w:r w:rsidR="00030060">
        <w:rPr>
          <w:rFonts w:ascii="Times New Roman" w:hAnsi="Times New Roman" w:cs="Times New Roman"/>
          <w:b/>
        </w:rPr>
        <w:t xml:space="preserve"> А.Я</w:t>
      </w:r>
      <w:r>
        <w:rPr>
          <w:rFonts w:ascii="Times New Roman" w:hAnsi="Times New Roman" w:cs="Times New Roman"/>
          <w:b/>
        </w:rPr>
        <w:t>.</w:t>
      </w:r>
      <w:r w:rsidR="005C0E4F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sectPr w:rsidR="005C0E4F" w:rsidRPr="00D030FD" w:rsidSect="00D030F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357"/>
    <w:rsid w:val="00030060"/>
    <w:rsid w:val="000538D8"/>
    <w:rsid w:val="00076BAF"/>
    <w:rsid w:val="000B5C63"/>
    <w:rsid w:val="001F1A1C"/>
    <w:rsid w:val="00516357"/>
    <w:rsid w:val="005C0E4F"/>
    <w:rsid w:val="009E40E7"/>
    <w:rsid w:val="00B90187"/>
    <w:rsid w:val="00D0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3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38D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3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38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EC2C2-4C6F-47C9-9B97-7C609FE62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Acer</cp:lastModifiedBy>
  <cp:revision>12</cp:revision>
  <cp:lastPrinted>2024-01-17T08:18:00Z</cp:lastPrinted>
  <dcterms:created xsi:type="dcterms:W3CDTF">2022-01-14T12:58:00Z</dcterms:created>
  <dcterms:modified xsi:type="dcterms:W3CDTF">2024-01-17T08:18:00Z</dcterms:modified>
</cp:coreProperties>
</file>